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1C3" w14:textId="041B9095" w:rsidR="000D20F4" w:rsidRPr="000D20F4" w:rsidRDefault="00914D2C" w:rsidP="00914D2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89FE83" wp14:editId="1ACEA1A2">
            <wp:extent cx="1988820" cy="998220"/>
            <wp:effectExtent l="0" t="0" r="0" b="0"/>
            <wp:docPr id="2" name="Picture 2" descr="A white panther jumping over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panther jumping over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3B30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>Dear Parents,</w:t>
      </w:r>
    </w:p>
    <w:p w14:paraId="41E84FA4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310E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We will be making our school a phone-free space to improve teaching and learning </w:t>
      </w: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using a system called </w:t>
      </w:r>
      <w:hyperlink r:id="rId6" w:history="1">
        <w:proofErr w:type="spellStart"/>
        <w:r w:rsidRPr="000D20F4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Yondr</w:t>
        </w:r>
        <w:proofErr w:type="spellEnd"/>
      </w:hyperlink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has been implemented in over 2,000 schools across 16 countries to facilitate an engaged learning environment. </w:t>
      </w:r>
    </w:p>
    <w:p w14:paraId="3B1A9DD5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5D39E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>We believe that phones have great utility. We have also found that learning and social behavior improve drastically when students are fully engaged with their teachers and classmates.</w:t>
      </w:r>
    </w:p>
    <w:p w14:paraId="513402B4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896F8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The </w:t>
      </w:r>
      <w:proofErr w:type="spellStart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 utilizes a simple, secure pouch that stores a phone.</w:t>
      </w: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Every student will secure their phone in a personally assigned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pouch when they arrive at school. </w:t>
      </w:r>
      <w:r w:rsidRPr="000D20F4">
        <w:rPr>
          <w:rFonts w:ascii="Arial" w:eastAsia="Times New Roman" w:hAnsi="Arial" w:cs="Arial"/>
          <w:color w:val="000000"/>
          <w:sz w:val="21"/>
          <w:szCs w:val="21"/>
          <w:u w:val="single"/>
        </w:rPr>
        <w:t>Students will maintain possession of their phones and will not use them until their pouches are opened at the end of the school day</w:t>
      </w: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. Students are required to bring their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pouch to and from school each day and are responsible for their pouch at all times.</w:t>
      </w:r>
    </w:p>
    <w:p w14:paraId="08A4914C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6C4FC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recently surveyed over 900 school partners to measure the effects of creating phone-free educational environments. These schools achieved notable progress in multiple areas:</w:t>
      </w:r>
    </w:p>
    <w:p w14:paraId="7D9FD01C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FFB6D5" w14:textId="77777777" w:rsidR="000D20F4" w:rsidRPr="000D20F4" w:rsidRDefault="000D20F4" w:rsidP="000D20F4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65% of schools saw an improvement in academic </w:t>
      </w:r>
      <w:proofErr w:type="gramStart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performance</w:t>
      </w:r>
      <w:proofErr w:type="gramEnd"/>
    </w:p>
    <w:p w14:paraId="4B16028A" w14:textId="77777777" w:rsidR="000D20F4" w:rsidRPr="000D20F4" w:rsidRDefault="000D20F4" w:rsidP="000D20F4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74% of schools saw an improvement in student </w:t>
      </w:r>
      <w:proofErr w:type="gramStart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behavior</w:t>
      </w:r>
      <w:proofErr w:type="gramEnd"/>
    </w:p>
    <w:p w14:paraId="266C3709" w14:textId="77777777" w:rsidR="000D20F4" w:rsidRPr="000D20F4" w:rsidRDefault="000D20F4" w:rsidP="000D20F4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83% of schools saw an improvement in student engagement in the </w:t>
      </w:r>
      <w:proofErr w:type="gramStart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classroom</w:t>
      </w:r>
      <w:proofErr w:type="gramEnd"/>
    </w:p>
    <w:p w14:paraId="20881203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7CA58" w14:textId="429A0C4C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If you have any questions, please do not hesitate to contact the school directly at </w:t>
      </w:r>
      <w:r w:rsidR="00914D2C">
        <w:rPr>
          <w:rFonts w:ascii="Arial" w:eastAsia="Times New Roman" w:hAnsi="Arial" w:cs="Arial"/>
          <w:color w:val="000000"/>
          <w:sz w:val="21"/>
          <w:szCs w:val="21"/>
        </w:rPr>
        <w:t>(413)750-2333</w:t>
      </w:r>
      <w:r w:rsidR="00914D2C">
        <w:rPr>
          <w:rFonts w:ascii="Arial" w:eastAsia="Times New Roman" w:hAnsi="Arial" w:cs="Arial"/>
          <w:color w:val="FF0000"/>
          <w:sz w:val="21"/>
          <w:szCs w:val="21"/>
        </w:rPr>
        <w:t>,</w:t>
      </w: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or attend one of our upcoming meetings about the adoption of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>August 24</w:t>
      </w:r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th</w:t>
      </w:r>
      <w:proofErr w:type="gramStart"/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2023</w:t>
      </w:r>
      <w:proofErr w:type="gramEnd"/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914D2C">
        <w:rPr>
          <w:rFonts w:ascii="Arial" w:eastAsia="Times New Roman" w:hAnsi="Arial" w:cs="Arial"/>
          <w:color w:val="000000" w:themeColor="text1"/>
          <w:sz w:val="21"/>
          <w:szCs w:val="21"/>
        </w:rPr>
        <w:t>from 4-6 P.M</w:t>
      </w:r>
      <w:r w:rsidRPr="000D20F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548A4FDC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6861C" w14:textId="3A0D5BBB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If there is an emergency and you would like to get in contact with your child, please reach out </w:t>
      </w:r>
      <w:r w:rsidR="00914D2C"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>at</w:t>
      </w:r>
      <w:r w:rsidRPr="000D20F4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>(413)750-2333</w:t>
      </w:r>
      <w:r w:rsidRPr="000D20F4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35F3BC2F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73302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In an effort to</w:t>
      </w:r>
      <w:proofErr w:type="gram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best serve your child, we appreciate your full support in adoption of the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Program at our school.</w:t>
      </w:r>
    </w:p>
    <w:p w14:paraId="77BCCF0E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04B8B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353744"/>
          <w:sz w:val="21"/>
          <w:szCs w:val="21"/>
        </w:rPr>
        <w:t>Thank you,</w:t>
      </w:r>
    </w:p>
    <w:p w14:paraId="063EC5ED" w14:textId="68C7F385" w:rsidR="000D20F4" w:rsidRPr="000D20F4" w:rsidRDefault="00914D2C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>Impact Prep Middle School</w:t>
      </w:r>
    </w:p>
    <w:p w14:paraId="313BD1F1" w14:textId="77777777" w:rsidR="000D20F4" w:rsidRPr="000D20F4" w:rsidRDefault="000D20F4" w:rsidP="000D2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br/>
      </w:r>
      <w:r w:rsidRPr="000D20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5EF1D0E8" w14:textId="77777777" w:rsidR="000D20F4" w:rsidRPr="000D20F4" w:rsidRDefault="000D20F4" w:rsidP="000D20F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How </w:t>
      </w:r>
      <w:proofErr w:type="spellStart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Yondr</w:t>
      </w:r>
      <w:proofErr w:type="spellEnd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Works</w:t>
      </w:r>
    </w:p>
    <w:p w14:paraId="7DE8439F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lright Sans Light" w:eastAsia="Times New Roman" w:hAnsi="Alright Sans Light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C30A2C9" wp14:editId="00E1D722">
            <wp:extent cx="5943600" cy="2552700"/>
            <wp:effectExtent l="0" t="0" r="0" b="0"/>
            <wp:docPr id="1" name="Picture 1" descr="A diagram of a keyh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keyho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27D1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F5CE9" w14:textId="77777777" w:rsidR="000D20F4" w:rsidRPr="000D20F4" w:rsidRDefault="000D20F4" w:rsidP="000D20F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Frequently Asked Questions</w:t>
      </w:r>
      <w:r w:rsidRPr="000D20F4">
        <w:rPr>
          <w:rFonts w:ascii="Arial" w:eastAsia="Times New Roman" w:hAnsi="Arial" w:cs="Arial"/>
          <w:b/>
          <w:bCs/>
          <w:color w:val="353744"/>
          <w:sz w:val="21"/>
          <w:szCs w:val="21"/>
        </w:rPr>
        <w:br/>
      </w:r>
      <w:r w:rsidRPr="000D20F4">
        <w:rPr>
          <w:rFonts w:ascii="Arial" w:eastAsia="Times New Roman" w:hAnsi="Arial" w:cs="Arial"/>
          <w:b/>
          <w:bCs/>
          <w:color w:val="353744"/>
          <w:sz w:val="21"/>
          <w:szCs w:val="21"/>
        </w:rPr>
        <w:br/>
      </w:r>
    </w:p>
    <w:p w14:paraId="59DC2445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What if I want to reach my child during the school day?</w:t>
      </w:r>
    </w:p>
    <w:p w14:paraId="6D684BCC" w14:textId="09307362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We want our students to be engaged in their learning. If you need to contact your child during the school day, contact the main office at </w:t>
      </w:r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>(413)750-2333</w:t>
      </w:r>
      <w:r w:rsidRPr="000D20F4">
        <w:rPr>
          <w:rFonts w:ascii="Arial" w:eastAsia="Times New Roman" w:hAnsi="Arial" w:cs="Arial"/>
          <w:color w:val="000000" w:themeColor="text1"/>
          <w:sz w:val="21"/>
          <w:szCs w:val="21"/>
        </w:rPr>
        <w:t>. </w:t>
      </w:r>
    </w:p>
    <w:p w14:paraId="5530BE0E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9F7FD1F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What if there is a school emergency?</w:t>
      </w:r>
    </w:p>
    <w:p w14:paraId="49B66687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>In case of a school emergency, we direct our students to safety first, following our school emergency preparedness protocol. </w:t>
      </w:r>
    </w:p>
    <w:p w14:paraId="758821D4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286CB97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Will my student’s phone be safe?</w:t>
      </w:r>
    </w:p>
    <w:p w14:paraId="083CFFDB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Students are in possession of their phone - in their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pouch - for the entire school day. We will advise students to store the pouch in their backpacks where it is completely safe.</w:t>
      </w:r>
    </w:p>
    <w:p w14:paraId="2730172E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60708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What if the </w:t>
      </w:r>
      <w:proofErr w:type="spellStart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pouch gets damaged or a student is caught on their phone?</w:t>
      </w:r>
    </w:p>
    <w:p w14:paraId="4B78ABDD" w14:textId="47EA1B6F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pouch is property of </w:t>
      </w:r>
      <w:r w:rsidR="00914D2C" w:rsidRPr="00914D2C">
        <w:rPr>
          <w:rFonts w:ascii="Arial" w:eastAsia="Times New Roman" w:hAnsi="Arial" w:cs="Arial"/>
          <w:color w:val="000000" w:themeColor="text1"/>
          <w:sz w:val="21"/>
          <w:szCs w:val="21"/>
        </w:rPr>
        <w:t>Impact Prep Middle School</w:t>
      </w:r>
      <w:r w:rsidRPr="000D20F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r w:rsidRPr="000D20F4">
        <w:rPr>
          <w:rFonts w:ascii="Arial" w:eastAsia="Times New Roman" w:hAnsi="Arial" w:cs="Arial"/>
          <w:color w:val="000000"/>
          <w:sz w:val="21"/>
          <w:szCs w:val="21"/>
        </w:rPr>
        <w:t>If a student damages their Pouch or is caught on their phone, Administration will collect the phone/Pouch and call home: </w:t>
      </w:r>
    </w:p>
    <w:p w14:paraId="6F66195F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8346B" w14:textId="77777777" w:rsidR="000D20F4" w:rsidRPr="000D20F4" w:rsidRDefault="000D20F4" w:rsidP="000D20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● </w:t>
      </w:r>
      <w:r w:rsidRPr="000D20F4">
        <w:rPr>
          <w:rFonts w:ascii="Arial" w:eastAsia="Times New Roman" w:hAnsi="Arial" w:cs="Arial"/>
          <w:b/>
          <w:bCs/>
          <w:color w:val="000000" w:themeColor="text1"/>
        </w:rPr>
        <w:t>The Parent will come to the school and pick up their child’s phone</w:t>
      </w:r>
    </w:p>
    <w:p w14:paraId="792FBDB7" w14:textId="77777777" w:rsidR="000D20F4" w:rsidRPr="000D20F4" w:rsidRDefault="000D20F4" w:rsidP="000D20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● </w:t>
      </w:r>
      <w:r w:rsidRPr="000D20F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AND/OR Consequences may </w:t>
      </w:r>
      <w:proofErr w:type="gramStart"/>
      <w:r w:rsidRPr="000D20F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include:</w:t>
      </w:r>
      <w:proofErr w:type="gramEnd"/>
      <w:r w:rsidRPr="000D20F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Community Service / In-School     </w:t>
      </w:r>
    </w:p>
    <w:p w14:paraId="378E154F" w14:textId="77777777" w:rsidR="000D20F4" w:rsidRPr="000D20F4" w:rsidRDefault="000D20F4" w:rsidP="000D20F4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0F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   Suspension / Detention</w:t>
      </w:r>
    </w:p>
    <w:p w14:paraId="60D44D0A" w14:textId="77777777" w:rsidR="000D20F4" w:rsidRPr="000D20F4" w:rsidRDefault="000D20F4" w:rsidP="000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C7490" w14:textId="77777777" w:rsidR="000D20F4" w:rsidRPr="000D20F4" w:rsidRDefault="000D20F4" w:rsidP="000D20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Note: Damage consists of any signs that the physical integrity of the pouch has been compromised, whether intentional or unintentional, as determined by the school or </w:t>
      </w:r>
      <w:proofErr w:type="spellStart"/>
      <w:r w:rsidRPr="000D20F4">
        <w:rPr>
          <w:rFonts w:ascii="Arial" w:eastAsia="Times New Roman" w:hAnsi="Arial" w:cs="Arial"/>
          <w:color w:val="000000"/>
          <w:sz w:val="21"/>
          <w:szCs w:val="21"/>
        </w:rPr>
        <w:t>Yondr</w:t>
      </w:r>
      <w:proofErr w:type="spellEnd"/>
      <w:r w:rsidRPr="000D20F4">
        <w:rPr>
          <w:rFonts w:ascii="Arial" w:eastAsia="Times New Roman" w:hAnsi="Arial" w:cs="Arial"/>
          <w:color w:val="000000"/>
          <w:sz w:val="21"/>
          <w:szCs w:val="21"/>
        </w:rPr>
        <w:t xml:space="preserve"> staff.</w:t>
      </w:r>
    </w:p>
    <w:p w14:paraId="3AABE8CE" w14:textId="77777777" w:rsidR="007B702D" w:rsidRDefault="007B702D"/>
    <w:sectPr w:rsidR="007B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right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C4B"/>
    <w:multiLevelType w:val="multilevel"/>
    <w:tmpl w:val="1F5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8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F4"/>
    <w:rsid w:val="000D20F4"/>
    <w:rsid w:val="005626F2"/>
    <w:rsid w:val="005E741A"/>
    <w:rsid w:val="007B702D"/>
    <w:rsid w:val="00914D2C"/>
    <w:rsid w:val="00A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E6DF"/>
  <w15:chartTrackingRefBased/>
  <w15:docId w15:val="{322C1CAC-67C8-4B9D-95A8-94779D1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veryondr.com/schoo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Staine, Shauna-Gaye</dc:creator>
  <cp:keywords/>
  <dc:description/>
  <cp:lastModifiedBy>Staine, Shauna-Gaye</cp:lastModifiedBy>
  <cp:revision>1</cp:revision>
  <cp:lastPrinted>2023-07-24T13:10:00Z</cp:lastPrinted>
  <dcterms:created xsi:type="dcterms:W3CDTF">2023-07-24T12:50:00Z</dcterms:created>
  <dcterms:modified xsi:type="dcterms:W3CDTF">2023-07-24T13:10:00Z</dcterms:modified>
</cp:coreProperties>
</file>